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C6" w:rsidRPr="000D3EC0" w:rsidRDefault="00330DC6" w:rsidP="00330DC6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330DC6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330DC6" w:rsidRPr="00653DF2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 w:rsidR="00CC0271">
        <w:rPr>
          <w:b/>
          <w:bCs/>
          <w:spacing w:val="-1"/>
          <w:sz w:val="24"/>
          <w:szCs w:val="24"/>
        </w:rPr>
        <w:t xml:space="preserve"> 25</w:t>
      </w:r>
      <w:r w:rsidR="005C0639">
        <w:rPr>
          <w:b/>
          <w:bCs/>
          <w:spacing w:val="-1"/>
          <w:sz w:val="24"/>
          <w:szCs w:val="24"/>
        </w:rPr>
        <w:t>08</w:t>
      </w:r>
      <w:r>
        <w:rPr>
          <w:b/>
          <w:bCs/>
          <w:spacing w:val="-1"/>
          <w:sz w:val="24"/>
          <w:szCs w:val="24"/>
        </w:rPr>
        <w:t>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330DC6" w:rsidRDefault="00330DC6" w:rsidP="00330DC6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>глин</w:t>
      </w:r>
      <w:r w:rsidR="00CC0271">
        <w:rPr>
          <w:spacing w:val="-2"/>
          <w:sz w:val="24"/>
          <w:szCs w:val="24"/>
        </w:rPr>
        <w:t>, пл.Советская, д.6            25</w:t>
      </w:r>
      <w:r>
        <w:rPr>
          <w:spacing w:val="-2"/>
          <w:sz w:val="24"/>
          <w:szCs w:val="24"/>
        </w:rPr>
        <w:t>.0</w:t>
      </w:r>
      <w:r w:rsidR="005C0639">
        <w:rPr>
          <w:spacing w:val="-2"/>
          <w:sz w:val="24"/>
          <w:szCs w:val="24"/>
        </w:rPr>
        <w:t>9</w:t>
      </w:r>
      <w:r>
        <w:rPr>
          <w:spacing w:val="-2"/>
          <w:sz w:val="24"/>
          <w:szCs w:val="24"/>
        </w:rPr>
        <w:t xml:space="preserve">.2020 г.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>Мглинского района провела процедуру рассмотрения заявок на участие в открытом аукционе в 1</w:t>
      </w:r>
      <w:r w:rsidR="00CC0271">
        <w:rPr>
          <w:spacing w:val="-1"/>
          <w:sz w:val="24"/>
          <w:szCs w:val="24"/>
        </w:rPr>
        <w:t>5:00 часов  25</w:t>
      </w:r>
      <w:r>
        <w:rPr>
          <w:spacing w:val="-1"/>
          <w:sz w:val="24"/>
          <w:szCs w:val="24"/>
        </w:rPr>
        <w:t>.0</w:t>
      </w:r>
      <w:r w:rsidR="005C0639">
        <w:rPr>
          <w:spacing w:val="-1"/>
          <w:sz w:val="24"/>
          <w:szCs w:val="24"/>
        </w:rPr>
        <w:t>9</w:t>
      </w:r>
      <w:r>
        <w:rPr>
          <w:spacing w:val="-1"/>
          <w:sz w:val="24"/>
          <w:szCs w:val="24"/>
        </w:rPr>
        <w:t xml:space="preserve">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330DC6" w:rsidRPr="006F6E93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330DC6" w:rsidRPr="006F6E93" w:rsidRDefault="00330DC6" w:rsidP="00330DC6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330DC6" w:rsidRPr="006F6E93" w:rsidRDefault="00330DC6" w:rsidP="00330DC6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330DC6" w:rsidRDefault="00330DC6" w:rsidP="00330DC6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Полозова Ирина  Владимировна</w:t>
      </w:r>
    </w:p>
    <w:p w:rsidR="00330DC6" w:rsidRPr="006F6E93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330DC6" w:rsidRDefault="00330DC6" w:rsidP="00330DC6">
      <w:pPr>
        <w:spacing w:after="58" w:line="1" w:lineRule="exact"/>
        <w:rPr>
          <w:sz w:val="2"/>
          <w:szCs w:val="2"/>
        </w:rPr>
      </w:pPr>
    </w:p>
    <w:p w:rsidR="00330DC6" w:rsidRPr="00653DF2" w:rsidRDefault="00330DC6" w:rsidP="00330DC6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 xml:space="preserve">Всего на заседании </w:t>
      </w:r>
      <w:r w:rsidR="005C0639">
        <w:rPr>
          <w:sz w:val="24"/>
          <w:szCs w:val="24"/>
        </w:rPr>
        <w:t>присутствовало 6</w:t>
      </w:r>
      <w:r>
        <w:rPr>
          <w:sz w:val="24"/>
          <w:szCs w:val="24"/>
        </w:rPr>
        <w:t xml:space="preserve"> членов  комиссии, что составило   </w:t>
      </w:r>
      <w:r w:rsidR="005C0639">
        <w:rPr>
          <w:sz w:val="24"/>
          <w:szCs w:val="24"/>
        </w:rPr>
        <w:t>85,71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 w:rsidR="00CC0271">
        <w:rPr>
          <w:sz w:val="24"/>
          <w:szCs w:val="24"/>
        </w:rPr>
        <w:t xml:space="preserve"> 25</w:t>
      </w:r>
      <w:r w:rsidR="005C0639">
        <w:rPr>
          <w:sz w:val="24"/>
          <w:szCs w:val="24"/>
        </w:rPr>
        <w:t>.08.</w:t>
      </w:r>
      <w:r>
        <w:rPr>
          <w:sz w:val="24"/>
          <w:szCs w:val="24"/>
        </w:rPr>
        <w:t>2020</w:t>
      </w:r>
    </w:p>
    <w:p w:rsidR="00330DC6" w:rsidRPr="008E50DF" w:rsidRDefault="00330DC6" w:rsidP="00330DC6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CC0271" w:rsidRDefault="00CC0271" w:rsidP="00CC0271">
      <w:pPr>
        <w:jc w:val="center"/>
        <w:rPr>
          <w:b/>
        </w:rPr>
      </w:pP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 xml:space="preserve">продажа  </w:t>
      </w:r>
      <w:r>
        <w:rPr>
          <w:b/>
        </w:rPr>
        <w:t>земельного участка  по лотам:</w:t>
      </w:r>
    </w:p>
    <w:p w:rsidR="00CC0271" w:rsidRDefault="00CC0271" w:rsidP="00CC0271">
      <w:pPr>
        <w:jc w:val="center"/>
        <w:rPr>
          <w:b/>
        </w:rPr>
      </w:pPr>
      <w:r>
        <w:rPr>
          <w:b/>
        </w:rPr>
        <w:t>Лот № 1</w:t>
      </w:r>
    </w:p>
    <w:p w:rsidR="00CC0271" w:rsidRPr="00600984" w:rsidRDefault="00CC0271" w:rsidP="00CC0271">
      <w:pPr>
        <w:jc w:val="center"/>
        <w:rPr>
          <w:b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CC0271" w:rsidRPr="00D256AA" w:rsidTr="008A2290">
        <w:tc>
          <w:tcPr>
            <w:tcW w:w="1825" w:type="dxa"/>
          </w:tcPr>
          <w:p w:rsidR="00CC0271" w:rsidRPr="00D256AA" w:rsidRDefault="00CC0271" w:rsidP="008A2290">
            <w:r w:rsidRPr="00D256AA">
              <w:t xml:space="preserve">Адрес </w:t>
            </w:r>
          </w:p>
        </w:tc>
        <w:tc>
          <w:tcPr>
            <w:tcW w:w="1055" w:type="dxa"/>
          </w:tcPr>
          <w:p w:rsidR="00CC0271" w:rsidRPr="00D256AA" w:rsidRDefault="00CC0271" w:rsidP="008A2290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CC0271" w:rsidRPr="00D256AA" w:rsidRDefault="00CC0271" w:rsidP="008A2290">
            <w:r w:rsidRPr="00D256AA">
              <w:t>Кадастровый номер</w:t>
            </w:r>
          </w:p>
        </w:tc>
        <w:tc>
          <w:tcPr>
            <w:tcW w:w="1200" w:type="dxa"/>
          </w:tcPr>
          <w:p w:rsidR="00CC0271" w:rsidRPr="00D256AA" w:rsidRDefault="00CC0271" w:rsidP="008A2290">
            <w:r w:rsidRPr="00D256AA">
              <w:t>Категория земель</w:t>
            </w:r>
          </w:p>
        </w:tc>
        <w:tc>
          <w:tcPr>
            <w:tcW w:w="1440" w:type="dxa"/>
          </w:tcPr>
          <w:p w:rsidR="00CC0271" w:rsidRPr="00D256AA" w:rsidRDefault="00CC0271" w:rsidP="008A2290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CC0271" w:rsidRPr="00D256AA" w:rsidRDefault="00CC0271" w:rsidP="008A2290">
            <w:r w:rsidRPr="00D256AA">
              <w:t xml:space="preserve">Начальная цена,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C0271" w:rsidRPr="00D256AA" w:rsidRDefault="00CC0271" w:rsidP="008A2290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C0271" w:rsidRPr="00D256AA" w:rsidRDefault="00CC0271" w:rsidP="008A2290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C0271" w:rsidRPr="00D256AA" w:rsidRDefault="00CC0271" w:rsidP="008A2290">
            <w:pPr>
              <w:jc w:val="center"/>
            </w:pPr>
            <w:r>
              <w:t>прим</w:t>
            </w:r>
          </w:p>
        </w:tc>
      </w:tr>
      <w:tr w:rsidR="00CC0271" w:rsidTr="008A2290">
        <w:tc>
          <w:tcPr>
            <w:tcW w:w="1825" w:type="dxa"/>
          </w:tcPr>
          <w:p w:rsidR="00CC0271" w:rsidRDefault="00CC0271" w:rsidP="008A22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СПК Мглинский</w:t>
            </w:r>
          </w:p>
        </w:tc>
        <w:tc>
          <w:tcPr>
            <w:tcW w:w="1055" w:type="dxa"/>
          </w:tcPr>
          <w:p w:rsidR="00CC0271" w:rsidRDefault="00CC0271" w:rsidP="008A2290">
            <w:pPr>
              <w:jc w:val="center"/>
            </w:pPr>
            <w:r>
              <w:t>556432</w:t>
            </w:r>
          </w:p>
        </w:tc>
        <w:tc>
          <w:tcPr>
            <w:tcW w:w="1440" w:type="dxa"/>
          </w:tcPr>
          <w:p w:rsidR="00CC0271" w:rsidRDefault="00CC0271" w:rsidP="008A22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32:16:0000000:1088</w:t>
            </w:r>
          </w:p>
        </w:tc>
        <w:tc>
          <w:tcPr>
            <w:tcW w:w="1200" w:type="dxa"/>
          </w:tcPr>
          <w:p w:rsidR="00CC0271" w:rsidRDefault="00CC0271" w:rsidP="008A22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CC0271" w:rsidRDefault="00CC0271" w:rsidP="008A22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1320" w:type="dxa"/>
          </w:tcPr>
          <w:p w:rsidR="00CC0271" w:rsidRDefault="00CC0271" w:rsidP="008A2290">
            <w:pPr>
              <w:jc w:val="center"/>
            </w:pPr>
            <w:r>
              <w:t>479438,64</w:t>
            </w:r>
          </w:p>
        </w:tc>
        <w:tc>
          <w:tcPr>
            <w:tcW w:w="840" w:type="dxa"/>
          </w:tcPr>
          <w:p w:rsidR="00CC0271" w:rsidRDefault="00CC0271" w:rsidP="008A2290">
            <w:pPr>
              <w:jc w:val="center"/>
            </w:pPr>
            <w:r>
              <w:t>239719,32</w:t>
            </w:r>
          </w:p>
        </w:tc>
        <w:tc>
          <w:tcPr>
            <w:tcW w:w="960" w:type="dxa"/>
          </w:tcPr>
          <w:p w:rsidR="00CC0271" w:rsidRDefault="00CC0271" w:rsidP="008A2290">
            <w:pPr>
              <w:jc w:val="center"/>
            </w:pPr>
            <w:r>
              <w:t>14383,15</w:t>
            </w:r>
          </w:p>
        </w:tc>
        <w:tc>
          <w:tcPr>
            <w:tcW w:w="664" w:type="dxa"/>
          </w:tcPr>
          <w:p w:rsidR="00CC0271" w:rsidRDefault="00CC0271" w:rsidP="008A2290">
            <w:pPr>
              <w:jc w:val="center"/>
            </w:pPr>
          </w:p>
        </w:tc>
      </w:tr>
    </w:tbl>
    <w:p w:rsidR="00CC0271" w:rsidRPr="00FF7742" w:rsidRDefault="00CC0271" w:rsidP="00CC0271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CC0271" w:rsidRDefault="00CC0271" w:rsidP="00CC0271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CC0271" w:rsidRDefault="00CC0271" w:rsidP="00CC0271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C0271" w:rsidRPr="00FF7742" w:rsidRDefault="00CC0271" w:rsidP="00CC0271">
      <w:pPr>
        <w:jc w:val="both"/>
      </w:pPr>
    </w:p>
    <w:p w:rsidR="00CC0271" w:rsidRDefault="00CC0271" w:rsidP="00CC0271">
      <w:pPr>
        <w:jc w:val="center"/>
        <w:rPr>
          <w:b/>
        </w:rPr>
      </w:pPr>
      <w:r w:rsidRPr="00374DE3">
        <w:t xml:space="preserve">          </w:t>
      </w:r>
      <w:r w:rsidRPr="00FF7742">
        <w:t xml:space="preserve">            </w:t>
      </w:r>
      <w:r>
        <w:rPr>
          <w:b/>
        </w:rPr>
        <w:t>Лот № 2</w:t>
      </w:r>
    </w:p>
    <w:p w:rsidR="00CC0271" w:rsidRPr="00600984" w:rsidRDefault="00CC0271" w:rsidP="00CC0271">
      <w:pPr>
        <w:jc w:val="center"/>
        <w:rPr>
          <w:b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CC0271" w:rsidRPr="00D256AA" w:rsidTr="008A2290">
        <w:tc>
          <w:tcPr>
            <w:tcW w:w="1825" w:type="dxa"/>
          </w:tcPr>
          <w:p w:rsidR="00CC0271" w:rsidRPr="00D256AA" w:rsidRDefault="00CC0271" w:rsidP="008A2290">
            <w:r w:rsidRPr="00D256AA">
              <w:t xml:space="preserve">Адрес </w:t>
            </w:r>
          </w:p>
        </w:tc>
        <w:tc>
          <w:tcPr>
            <w:tcW w:w="1055" w:type="dxa"/>
          </w:tcPr>
          <w:p w:rsidR="00CC0271" w:rsidRPr="00D256AA" w:rsidRDefault="00CC0271" w:rsidP="008A2290">
            <w:pPr>
              <w:jc w:val="center"/>
              <w:rPr>
                <w:bCs/>
              </w:rPr>
            </w:pPr>
            <w:r w:rsidRPr="00D256AA">
              <w:t>Площадь земельно</w:t>
            </w:r>
            <w:r w:rsidRPr="00D256AA">
              <w:lastRenderedPageBreak/>
              <w:t>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CC0271" w:rsidRPr="00D256AA" w:rsidRDefault="00CC0271" w:rsidP="008A2290">
            <w:r w:rsidRPr="00D256AA">
              <w:lastRenderedPageBreak/>
              <w:t>Кадастровый номер</w:t>
            </w:r>
          </w:p>
        </w:tc>
        <w:tc>
          <w:tcPr>
            <w:tcW w:w="1200" w:type="dxa"/>
          </w:tcPr>
          <w:p w:rsidR="00CC0271" w:rsidRPr="00D256AA" w:rsidRDefault="00CC0271" w:rsidP="008A2290">
            <w:r w:rsidRPr="00D256AA">
              <w:t>Категория земель</w:t>
            </w:r>
          </w:p>
        </w:tc>
        <w:tc>
          <w:tcPr>
            <w:tcW w:w="1440" w:type="dxa"/>
          </w:tcPr>
          <w:p w:rsidR="00CC0271" w:rsidRPr="00D256AA" w:rsidRDefault="00CC0271" w:rsidP="008A2290">
            <w:r w:rsidRPr="00D256AA">
              <w:t xml:space="preserve">Разрешенный вид </w:t>
            </w:r>
            <w:r w:rsidRPr="00D256AA">
              <w:lastRenderedPageBreak/>
              <w:t>использования</w:t>
            </w:r>
          </w:p>
        </w:tc>
        <w:tc>
          <w:tcPr>
            <w:tcW w:w="1320" w:type="dxa"/>
          </w:tcPr>
          <w:p w:rsidR="00CC0271" w:rsidRPr="00D256AA" w:rsidRDefault="00CC0271" w:rsidP="008A2290">
            <w:r w:rsidRPr="00D256AA">
              <w:lastRenderedPageBreak/>
              <w:t xml:space="preserve">Начальная цена,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C0271" w:rsidRPr="00D256AA" w:rsidRDefault="00CC0271" w:rsidP="008A2290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C0271" w:rsidRPr="00D256AA" w:rsidRDefault="00CC0271" w:rsidP="008A2290">
            <w:r w:rsidRPr="00D256AA">
              <w:t>Шаг аукцион</w:t>
            </w:r>
            <w:r w:rsidRPr="00D256AA">
              <w:lastRenderedPageBreak/>
              <w:t xml:space="preserve">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C0271" w:rsidRPr="00D256AA" w:rsidRDefault="00CC0271" w:rsidP="008A2290">
            <w:pPr>
              <w:jc w:val="center"/>
            </w:pPr>
            <w:r>
              <w:lastRenderedPageBreak/>
              <w:t>прим</w:t>
            </w:r>
          </w:p>
        </w:tc>
      </w:tr>
      <w:tr w:rsidR="00CC0271" w:rsidTr="008A2290">
        <w:tc>
          <w:tcPr>
            <w:tcW w:w="1825" w:type="dxa"/>
          </w:tcPr>
          <w:p w:rsidR="00CC0271" w:rsidRDefault="00CC0271" w:rsidP="008A22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СПК Дзержинского</w:t>
            </w:r>
          </w:p>
        </w:tc>
        <w:tc>
          <w:tcPr>
            <w:tcW w:w="1055" w:type="dxa"/>
          </w:tcPr>
          <w:p w:rsidR="00CC0271" w:rsidRDefault="00CC0271" w:rsidP="008A2290">
            <w:pPr>
              <w:jc w:val="center"/>
            </w:pPr>
            <w:r>
              <w:t>269660</w:t>
            </w:r>
          </w:p>
        </w:tc>
        <w:tc>
          <w:tcPr>
            <w:tcW w:w="1440" w:type="dxa"/>
          </w:tcPr>
          <w:p w:rsidR="00CC0271" w:rsidRDefault="00CC0271" w:rsidP="008A22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32:16:0380203:120</w:t>
            </w:r>
          </w:p>
        </w:tc>
        <w:tc>
          <w:tcPr>
            <w:tcW w:w="1200" w:type="dxa"/>
          </w:tcPr>
          <w:p w:rsidR="00CC0271" w:rsidRDefault="00CC0271" w:rsidP="008A22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CC0271" w:rsidRDefault="00CC0271" w:rsidP="008A22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1320" w:type="dxa"/>
          </w:tcPr>
          <w:p w:rsidR="00CC0271" w:rsidRDefault="00CC0271" w:rsidP="008A2290">
            <w:pPr>
              <w:jc w:val="center"/>
            </w:pPr>
            <w:r>
              <w:t>231688,67</w:t>
            </w:r>
          </w:p>
        </w:tc>
        <w:tc>
          <w:tcPr>
            <w:tcW w:w="840" w:type="dxa"/>
          </w:tcPr>
          <w:p w:rsidR="00CC0271" w:rsidRDefault="00CC0271" w:rsidP="008A2290">
            <w:pPr>
              <w:jc w:val="center"/>
            </w:pPr>
            <w:r>
              <w:t>115844,33</w:t>
            </w:r>
          </w:p>
        </w:tc>
        <w:tc>
          <w:tcPr>
            <w:tcW w:w="960" w:type="dxa"/>
          </w:tcPr>
          <w:p w:rsidR="00CC0271" w:rsidRDefault="00CC0271" w:rsidP="008A2290">
            <w:pPr>
              <w:jc w:val="center"/>
            </w:pPr>
            <w:r>
              <w:t>6950,65</w:t>
            </w:r>
          </w:p>
        </w:tc>
        <w:tc>
          <w:tcPr>
            <w:tcW w:w="664" w:type="dxa"/>
          </w:tcPr>
          <w:p w:rsidR="00CC0271" w:rsidRDefault="00CC0271" w:rsidP="008A2290">
            <w:pPr>
              <w:jc w:val="center"/>
            </w:pPr>
          </w:p>
        </w:tc>
      </w:tr>
    </w:tbl>
    <w:p w:rsidR="00CC0271" w:rsidRPr="00FF7742" w:rsidRDefault="00CC0271" w:rsidP="00CC0271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CC0271" w:rsidRDefault="00CC0271" w:rsidP="00CC0271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CC0271" w:rsidRDefault="00CC0271" w:rsidP="00CC0271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C0271" w:rsidRDefault="00CC0271" w:rsidP="00CC0271">
      <w:pPr>
        <w:jc w:val="both"/>
      </w:pP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 xml:space="preserve">продажа  </w:t>
      </w:r>
      <w:r>
        <w:rPr>
          <w:b/>
        </w:rPr>
        <w:t>годовой арендной платы за земельный участок  по лотам:</w:t>
      </w:r>
    </w:p>
    <w:p w:rsidR="00CC0271" w:rsidRDefault="00CC0271" w:rsidP="00CC0271">
      <w:pPr>
        <w:jc w:val="center"/>
        <w:rPr>
          <w:b/>
        </w:rPr>
      </w:pPr>
      <w:r w:rsidRPr="00374DE3">
        <w:t xml:space="preserve">          </w:t>
      </w:r>
      <w:r w:rsidRPr="00FF7742">
        <w:t xml:space="preserve">            </w:t>
      </w:r>
      <w:r>
        <w:rPr>
          <w:b/>
        </w:rPr>
        <w:t>Лот № 3</w:t>
      </w:r>
    </w:p>
    <w:p w:rsidR="00CC0271" w:rsidRPr="00600984" w:rsidRDefault="00CC0271" w:rsidP="00CC0271">
      <w:pPr>
        <w:jc w:val="center"/>
        <w:rPr>
          <w:b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CC0271" w:rsidRPr="00D256AA" w:rsidTr="008A2290">
        <w:tc>
          <w:tcPr>
            <w:tcW w:w="1825" w:type="dxa"/>
          </w:tcPr>
          <w:p w:rsidR="00CC0271" w:rsidRPr="00D256AA" w:rsidRDefault="00CC0271" w:rsidP="008A2290">
            <w:r w:rsidRPr="00D256AA">
              <w:t xml:space="preserve">Адрес </w:t>
            </w:r>
          </w:p>
        </w:tc>
        <w:tc>
          <w:tcPr>
            <w:tcW w:w="1055" w:type="dxa"/>
          </w:tcPr>
          <w:p w:rsidR="00CC0271" w:rsidRPr="00D256AA" w:rsidRDefault="00CC0271" w:rsidP="008A2290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CC0271" w:rsidRPr="00D256AA" w:rsidRDefault="00CC0271" w:rsidP="008A2290">
            <w:r w:rsidRPr="00D256AA">
              <w:t>Кадастровый номер</w:t>
            </w:r>
          </w:p>
        </w:tc>
        <w:tc>
          <w:tcPr>
            <w:tcW w:w="1200" w:type="dxa"/>
          </w:tcPr>
          <w:p w:rsidR="00CC0271" w:rsidRPr="00D256AA" w:rsidRDefault="00CC0271" w:rsidP="008A2290">
            <w:r w:rsidRPr="00D256AA">
              <w:t>Категория земель</w:t>
            </w:r>
          </w:p>
        </w:tc>
        <w:tc>
          <w:tcPr>
            <w:tcW w:w="1440" w:type="dxa"/>
          </w:tcPr>
          <w:p w:rsidR="00CC0271" w:rsidRPr="00D256AA" w:rsidRDefault="00CC0271" w:rsidP="008A2290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CC0271" w:rsidRPr="00D256AA" w:rsidRDefault="00CC0271" w:rsidP="008A2290">
            <w:r w:rsidRPr="00D256AA">
              <w:t xml:space="preserve">Начальная цена,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C0271" w:rsidRPr="00D256AA" w:rsidRDefault="00CC0271" w:rsidP="008A2290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C0271" w:rsidRPr="00D256AA" w:rsidRDefault="00CC0271" w:rsidP="008A2290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C0271" w:rsidRPr="00D256AA" w:rsidRDefault="00CC0271" w:rsidP="008A2290">
            <w:pPr>
              <w:jc w:val="center"/>
            </w:pPr>
            <w:r>
              <w:t>Срок аренды, лет</w:t>
            </w:r>
          </w:p>
        </w:tc>
      </w:tr>
      <w:tr w:rsidR="00CC0271" w:rsidTr="008A2290">
        <w:tc>
          <w:tcPr>
            <w:tcW w:w="1825" w:type="dxa"/>
          </w:tcPr>
          <w:p w:rsidR="00CC0271" w:rsidRDefault="00CC0271" w:rsidP="008A229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Мелиоративная</w:t>
            </w:r>
            <w:proofErr w:type="gramEnd"/>
          </w:p>
        </w:tc>
        <w:tc>
          <w:tcPr>
            <w:tcW w:w="1055" w:type="dxa"/>
          </w:tcPr>
          <w:p w:rsidR="00CC0271" w:rsidRDefault="00CC0271" w:rsidP="008A2290">
            <w:pPr>
              <w:jc w:val="center"/>
            </w:pPr>
            <w:r>
              <w:t>698</w:t>
            </w:r>
          </w:p>
        </w:tc>
        <w:tc>
          <w:tcPr>
            <w:tcW w:w="1440" w:type="dxa"/>
          </w:tcPr>
          <w:p w:rsidR="00CC0271" w:rsidRDefault="00CC0271" w:rsidP="008A22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32:16:0000000:1089</w:t>
            </w:r>
          </w:p>
        </w:tc>
        <w:tc>
          <w:tcPr>
            <w:tcW w:w="1200" w:type="dxa"/>
          </w:tcPr>
          <w:p w:rsidR="00CC0271" w:rsidRDefault="00CC0271" w:rsidP="008A22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CC0271" w:rsidRDefault="00CC0271" w:rsidP="008A22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гаражного назначения</w:t>
            </w:r>
          </w:p>
        </w:tc>
        <w:tc>
          <w:tcPr>
            <w:tcW w:w="1320" w:type="dxa"/>
          </w:tcPr>
          <w:p w:rsidR="00CC0271" w:rsidRDefault="00CC0271" w:rsidP="008A2290">
            <w:pPr>
              <w:jc w:val="center"/>
            </w:pPr>
            <w:r>
              <w:t>8015,69</w:t>
            </w:r>
          </w:p>
        </w:tc>
        <w:tc>
          <w:tcPr>
            <w:tcW w:w="840" w:type="dxa"/>
          </w:tcPr>
          <w:p w:rsidR="00CC0271" w:rsidRDefault="00CC0271" w:rsidP="008A2290">
            <w:pPr>
              <w:jc w:val="center"/>
            </w:pPr>
            <w:r>
              <w:t>4007,84</w:t>
            </w:r>
          </w:p>
        </w:tc>
        <w:tc>
          <w:tcPr>
            <w:tcW w:w="960" w:type="dxa"/>
          </w:tcPr>
          <w:p w:rsidR="00CC0271" w:rsidRDefault="00CC0271" w:rsidP="008A2290">
            <w:pPr>
              <w:jc w:val="center"/>
            </w:pPr>
            <w:r>
              <w:t>240,47</w:t>
            </w:r>
          </w:p>
        </w:tc>
        <w:tc>
          <w:tcPr>
            <w:tcW w:w="664" w:type="dxa"/>
          </w:tcPr>
          <w:p w:rsidR="00CC0271" w:rsidRDefault="00CC0271" w:rsidP="008A2290">
            <w:pPr>
              <w:jc w:val="center"/>
            </w:pPr>
            <w:r>
              <w:t>10</w:t>
            </w:r>
          </w:p>
        </w:tc>
      </w:tr>
    </w:tbl>
    <w:p w:rsidR="00CC0271" w:rsidRPr="00FF7742" w:rsidRDefault="00CC0271" w:rsidP="00CC0271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CC0271" w:rsidRDefault="00CC0271" w:rsidP="00CC0271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CC0271" w:rsidRDefault="00CC0271" w:rsidP="00CC0271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C0271" w:rsidRPr="00FF7742" w:rsidRDefault="00CC0271" w:rsidP="00CC0271">
      <w:pPr>
        <w:jc w:val="both"/>
      </w:pPr>
    </w:p>
    <w:p w:rsidR="00330DC6" w:rsidRDefault="00330DC6" w:rsidP="00330DC6">
      <w:pPr>
        <w:jc w:val="both"/>
      </w:pPr>
    </w:p>
    <w:p w:rsidR="00330DC6" w:rsidRPr="00996AAA" w:rsidRDefault="00330DC6" w:rsidP="00330DC6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</w:t>
      </w: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1</w:t>
      </w:r>
    </w:p>
    <w:p w:rsidR="00330DC6" w:rsidRDefault="00330DC6" w:rsidP="00330DC6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 земельн</w:t>
      </w:r>
      <w:r w:rsidR="005C0639">
        <w:rPr>
          <w:sz w:val="24"/>
          <w:szCs w:val="24"/>
        </w:rPr>
        <w:t>ого</w:t>
      </w:r>
      <w:r w:rsidRPr="00347E65">
        <w:rPr>
          <w:sz w:val="24"/>
          <w:szCs w:val="24"/>
        </w:rPr>
        <w:t xml:space="preserve"> участк</w:t>
      </w:r>
      <w:r w:rsidR="005C0639">
        <w:rPr>
          <w:sz w:val="24"/>
          <w:szCs w:val="24"/>
        </w:rPr>
        <w:t>а</w:t>
      </w:r>
      <w:r w:rsidRPr="00347E65">
        <w:rPr>
          <w:sz w:val="24"/>
          <w:szCs w:val="24"/>
        </w:rPr>
        <w:t>.</w:t>
      </w:r>
      <w:r>
        <w:t xml:space="preserve"> </w:t>
      </w:r>
    </w:p>
    <w:p w:rsidR="00330DC6" w:rsidRPr="00FF7742" w:rsidRDefault="00330DC6" w:rsidP="00330DC6">
      <w:pPr>
        <w:jc w:val="both"/>
      </w:pPr>
      <w:r w:rsidRPr="00FF7742">
        <w:t xml:space="preserve">- начальная цена </w:t>
      </w:r>
      <w:r w:rsidR="005C0639">
        <w:t>продажи –</w:t>
      </w:r>
      <w:r w:rsidR="00CC0271">
        <w:t>479438</w:t>
      </w:r>
      <w:r w:rsidRPr="00FF7742">
        <w:t xml:space="preserve"> (</w:t>
      </w:r>
      <w:r w:rsidR="00CC0271">
        <w:t>четыреста семьдесят девять</w:t>
      </w:r>
      <w:r w:rsidR="005C0639">
        <w:t xml:space="preserve">  тысяч </w:t>
      </w:r>
      <w:r w:rsidR="00CC0271">
        <w:t>четыреста тридцать во</w:t>
      </w:r>
      <w:r w:rsidR="005C0639">
        <w:t>семь</w:t>
      </w:r>
      <w:r w:rsidRPr="00FF7742">
        <w:t>) рубл</w:t>
      </w:r>
      <w:r w:rsidR="005C0639">
        <w:t>ей</w:t>
      </w:r>
      <w:r w:rsidR="00CC0271">
        <w:t xml:space="preserve"> 64</w:t>
      </w:r>
      <w:r w:rsidRPr="00FF7742">
        <w:t xml:space="preserve"> коп;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</w:t>
      </w:r>
      <w:r w:rsidR="00CC0271">
        <w:t>14383</w:t>
      </w:r>
      <w:r w:rsidR="00CC0271" w:rsidRPr="00FF7742">
        <w:t xml:space="preserve"> </w:t>
      </w:r>
      <w:r w:rsidRPr="00FF7742">
        <w:t>(</w:t>
      </w:r>
      <w:r w:rsidR="00CC0271">
        <w:t>четырнадцать</w:t>
      </w:r>
      <w:r w:rsidR="005C0639">
        <w:t xml:space="preserve"> тысяч </w:t>
      </w:r>
      <w:r w:rsidR="00CC0271">
        <w:t>триста восемьдесят три</w:t>
      </w:r>
      <w:proofErr w:type="gramStart"/>
      <w:r>
        <w:t xml:space="preserve"> )</w:t>
      </w:r>
      <w:proofErr w:type="gramEnd"/>
      <w:r>
        <w:t xml:space="preserve"> рубл</w:t>
      </w:r>
      <w:r w:rsidR="00CC0271">
        <w:t>я</w:t>
      </w:r>
      <w:r w:rsidR="005C0639">
        <w:t xml:space="preserve"> 1</w:t>
      </w:r>
      <w:r w:rsidR="00CC0271">
        <w:t>5</w:t>
      </w:r>
      <w:r w:rsidR="005C0639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CC0271">
        <w:t>239719,32</w:t>
      </w:r>
      <w:r w:rsidRPr="00FF7742">
        <w:t xml:space="preserve"> (</w:t>
      </w:r>
      <w:r w:rsidR="00CC0271">
        <w:t xml:space="preserve">двести тридцать девять </w:t>
      </w:r>
      <w:r w:rsidR="005C0639">
        <w:t>тысяч</w:t>
      </w:r>
      <w:r w:rsidR="00CC0271">
        <w:t xml:space="preserve"> семьсот девятнадцать) рублей 32</w:t>
      </w:r>
      <w:r w:rsidRPr="00FF7742">
        <w:t xml:space="preserve"> коп.</w:t>
      </w:r>
    </w:p>
    <w:p w:rsidR="00330DC6" w:rsidRPr="00FF7742" w:rsidRDefault="00330DC6" w:rsidP="00330DC6">
      <w:pPr>
        <w:jc w:val="both"/>
      </w:pPr>
    </w:p>
    <w:p w:rsidR="005C0639" w:rsidRDefault="005C0639" w:rsidP="005C0639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 xml:space="preserve">Поступило :  </w:t>
      </w:r>
      <w:r w:rsidR="00CC0271">
        <w:rPr>
          <w:sz w:val="24"/>
          <w:szCs w:val="24"/>
        </w:rPr>
        <w:t xml:space="preserve"> заявок не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</w:t>
      </w:r>
      <w:r w:rsidRPr="00347E65">
        <w:rPr>
          <w:sz w:val="24"/>
          <w:szCs w:val="24"/>
        </w:rPr>
        <w:t>.</w:t>
      </w:r>
      <w:proofErr w:type="gramEnd"/>
    </w:p>
    <w:p w:rsidR="005C0639" w:rsidRDefault="005C0639" w:rsidP="005C0639">
      <w:pPr>
        <w:jc w:val="both"/>
        <w:rPr>
          <w:sz w:val="24"/>
          <w:szCs w:val="24"/>
        </w:rPr>
      </w:pPr>
    </w:p>
    <w:p w:rsidR="005C0639" w:rsidRDefault="005C0639" w:rsidP="005C0639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>Признать аукцион не состоявшимся</w:t>
      </w:r>
      <w:r w:rsidR="00CC0271">
        <w:rPr>
          <w:b/>
          <w:i/>
          <w:sz w:val="22"/>
          <w:szCs w:val="22"/>
        </w:rPr>
        <w:t>.</w:t>
      </w:r>
    </w:p>
    <w:p w:rsidR="00330DC6" w:rsidRPr="00FD7BE7" w:rsidRDefault="00330DC6" w:rsidP="00330DC6">
      <w:pPr>
        <w:jc w:val="both"/>
        <w:rPr>
          <w:sz w:val="22"/>
          <w:szCs w:val="22"/>
        </w:rPr>
      </w:pPr>
    </w:p>
    <w:p w:rsidR="00330DC6" w:rsidRPr="00074362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2</w:t>
      </w:r>
    </w:p>
    <w:p w:rsidR="00CC0271" w:rsidRDefault="00330DC6" w:rsidP="00CC0271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 w:rsidR="00CC0271">
        <w:rPr>
          <w:sz w:val="24"/>
          <w:szCs w:val="24"/>
        </w:rPr>
        <w:t>Продажа   земельного</w:t>
      </w:r>
      <w:r w:rsidR="00CC0271" w:rsidRPr="00347E65">
        <w:rPr>
          <w:sz w:val="24"/>
          <w:szCs w:val="24"/>
        </w:rPr>
        <w:t xml:space="preserve"> участк</w:t>
      </w:r>
      <w:r w:rsidR="00CC0271">
        <w:rPr>
          <w:sz w:val="24"/>
          <w:szCs w:val="24"/>
        </w:rPr>
        <w:t>а</w:t>
      </w:r>
      <w:r w:rsidR="00CC0271" w:rsidRPr="00347E65">
        <w:rPr>
          <w:sz w:val="24"/>
          <w:szCs w:val="24"/>
        </w:rPr>
        <w:t>.</w:t>
      </w:r>
      <w:r w:rsidR="00CC0271">
        <w:t xml:space="preserve"> </w:t>
      </w:r>
    </w:p>
    <w:p w:rsidR="00CC0271" w:rsidRPr="00FF7742" w:rsidRDefault="00CC0271" w:rsidP="00CC0271">
      <w:pPr>
        <w:jc w:val="both"/>
      </w:pPr>
      <w:r w:rsidRPr="00FF7742">
        <w:t xml:space="preserve">- начальная цена </w:t>
      </w:r>
      <w:r>
        <w:t>продажи –231688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двести тридцать одна  тысяча шестьсот восемьдесят восемь</w:t>
      </w:r>
      <w:r w:rsidRPr="00FF7742">
        <w:t>) рубл</w:t>
      </w:r>
      <w:r>
        <w:t>ей 67</w:t>
      </w:r>
      <w:r w:rsidRPr="00FF7742">
        <w:t xml:space="preserve"> коп;</w:t>
      </w:r>
    </w:p>
    <w:p w:rsidR="00CC0271" w:rsidRPr="00FF7742" w:rsidRDefault="00CC0271" w:rsidP="00CC0271">
      <w:pPr>
        <w:jc w:val="both"/>
      </w:pPr>
      <w:r w:rsidRPr="00FF7742">
        <w:t xml:space="preserve"> - шаг аукциона – 3% от начальной цены –</w:t>
      </w:r>
      <w:r>
        <w:t>6950</w:t>
      </w:r>
      <w:r w:rsidRPr="00FF7742">
        <w:t xml:space="preserve"> (</w:t>
      </w:r>
      <w:r>
        <w:t>шесть тысяч девятьсот пятьдесят</w:t>
      </w:r>
      <w:proofErr w:type="gramStart"/>
      <w:r>
        <w:t xml:space="preserve"> )</w:t>
      </w:r>
      <w:proofErr w:type="gramEnd"/>
      <w:r>
        <w:t xml:space="preserve"> рублей 65 коп</w:t>
      </w:r>
    </w:p>
    <w:p w:rsidR="00CC0271" w:rsidRPr="00FF7742" w:rsidRDefault="00CC0271" w:rsidP="00CC0271">
      <w:pPr>
        <w:jc w:val="both"/>
      </w:pPr>
      <w:r w:rsidRPr="00FF7742">
        <w:t xml:space="preserve"> - задаток –</w:t>
      </w:r>
      <w:r>
        <w:t>115844,33</w:t>
      </w:r>
      <w:r w:rsidRPr="00FF7742">
        <w:t xml:space="preserve"> (</w:t>
      </w:r>
      <w:r>
        <w:t>сто пятнадцать тысяч восемьсот сорок четыре) рубля 33</w:t>
      </w:r>
      <w:r w:rsidRPr="00FF7742">
        <w:t xml:space="preserve"> коп.</w:t>
      </w:r>
    </w:p>
    <w:p w:rsidR="00CC0271" w:rsidRPr="00FF7742" w:rsidRDefault="00CC0271" w:rsidP="00CC0271">
      <w:pPr>
        <w:jc w:val="both"/>
      </w:pPr>
    </w:p>
    <w:p w:rsidR="00330DC6" w:rsidRDefault="00330DC6" w:rsidP="00CC0271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30DC6" w:rsidRPr="00074362" w:rsidTr="00667C15">
        <w:trPr>
          <w:trHeight w:val="531"/>
        </w:trPr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 w:rsidRPr="00074362">
              <w:t>№</w:t>
            </w:r>
          </w:p>
          <w:p w:rsidR="00330DC6" w:rsidRPr="00074362" w:rsidRDefault="00330DC6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30DC6" w:rsidRPr="00074362" w:rsidRDefault="00330DC6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Причина отказа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30DC6" w:rsidRPr="00074362" w:rsidRDefault="00CC0271" w:rsidP="00667C15">
            <w:pPr>
              <w:jc w:val="both"/>
            </w:pPr>
            <w:r>
              <w:t>2</w:t>
            </w:r>
          </w:p>
        </w:tc>
        <w:tc>
          <w:tcPr>
            <w:tcW w:w="3573" w:type="dxa"/>
          </w:tcPr>
          <w:p w:rsidR="00330DC6" w:rsidRPr="00074362" w:rsidRDefault="00CC0271" w:rsidP="008F03BA">
            <w:pPr>
              <w:jc w:val="both"/>
            </w:pPr>
            <w:r>
              <w:t>ООО Брянская мясная компания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-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3573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</w:p>
        </w:tc>
      </w:tr>
    </w:tbl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112834">
        <w:rPr>
          <w:b/>
          <w:i/>
          <w:sz w:val="22"/>
          <w:szCs w:val="22"/>
        </w:rPr>
        <w:t>купл</w:t>
      </w:r>
      <w:proofErr w:type="gramStart"/>
      <w:r w:rsidR="00112834">
        <w:rPr>
          <w:b/>
          <w:i/>
          <w:sz w:val="22"/>
          <w:szCs w:val="22"/>
        </w:rPr>
        <w:t>и-</w:t>
      </w:r>
      <w:proofErr w:type="gramEnd"/>
      <w:r w:rsidR="00112834"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</w:t>
      </w:r>
    </w:p>
    <w:p w:rsidR="00330DC6" w:rsidRPr="00564BC8" w:rsidRDefault="00330DC6" w:rsidP="00330DC6">
      <w:pPr>
        <w:jc w:val="both"/>
        <w:rPr>
          <w:sz w:val="24"/>
          <w:szCs w:val="24"/>
        </w:rPr>
      </w:pPr>
    </w:p>
    <w:p w:rsidR="00330DC6" w:rsidRPr="00B02136" w:rsidRDefault="00330DC6" w:rsidP="00330DC6">
      <w:pPr>
        <w:jc w:val="both"/>
        <w:rPr>
          <w:b/>
          <w:sz w:val="24"/>
          <w:szCs w:val="24"/>
        </w:rPr>
      </w:pPr>
      <w:r w:rsidRPr="00B02136">
        <w:rPr>
          <w:b/>
          <w:sz w:val="24"/>
          <w:szCs w:val="24"/>
        </w:rPr>
        <w:t xml:space="preserve">                                                                     Лот № </w:t>
      </w:r>
      <w:r>
        <w:rPr>
          <w:b/>
          <w:sz w:val="24"/>
          <w:szCs w:val="24"/>
        </w:rPr>
        <w:t>3</w:t>
      </w: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</w:t>
      </w:r>
      <w:r w:rsidR="008F03BA">
        <w:t xml:space="preserve"> </w:t>
      </w:r>
      <w:r w:rsidR="00112834">
        <w:t>8015,69</w:t>
      </w:r>
      <w:r w:rsidR="00112834" w:rsidRPr="00FF7742">
        <w:t xml:space="preserve"> </w:t>
      </w:r>
      <w:r w:rsidRPr="00FF7742">
        <w:t>(</w:t>
      </w:r>
      <w:r w:rsidR="00112834">
        <w:t>восемь</w:t>
      </w:r>
      <w:r w:rsidR="008F03BA">
        <w:t xml:space="preserve"> тысяч </w:t>
      </w:r>
      <w:r w:rsidR="00112834">
        <w:t>пятнадцать</w:t>
      </w:r>
      <w:r>
        <w:t xml:space="preserve">) </w:t>
      </w:r>
      <w:proofErr w:type="spellStart"/>
      <w:r>
        <w:t>руб</w:t>
      </w:r>
      <w:proofErr w:type="spellEnd"/>
      <w:r w:rsidR="00112834">
        <w:t xml:space="preserve"> 69</w:t>
      </w:r>
      <w:r w:rsidR="008F03BA">
        <w:t xml:space="preserve"> коп</w:t>
      </w:r>
      <w:proofErr w:type="gramStart"/>
      <w:r>
        <w:t xml:space="preserve"> </w:t>
      </w:r>
      <w:r w:rsidRPr="00FF7742">
        <w:t>;</w:t>
      </w:r>
      <w:proofErr w:type="gramEnd"/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  </w:t>
      </w:r>
      <w:r w:rsidR="00112834">
        <w:t>240,47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112834">
        <w:t xml:space="preserve">двести сорок </w:t>
      </w:r>
      <w:r>
        <w:t xml:space="preserve"> ) рубл</w:t>
      </w:r>
      <w:r w:rsidR="00112834">
        <w:t>ей 47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112834">
        <w:t>4007,84</w:t>
      </w:r>
      <w:r w:rsidR="00112834" w:rsidRPr="00FF7742">
        <w:t xml:space="preserve"> </w:t>
      </w:r>
      <w:proofErr w:type="gramStart"/>
      <w:r w:rsidRPr="00FF7742">
        <w:t>(</w:t>
      </w:r>
      <w:r w:rsidR="00112834">
        <w:t xml:space="preserve"> </w:t>
      </w:r>
      <w:proofErr w:type="gramEnd"/>
      <w:r w:rsidR="00112834">
        <w:t xml:space="preserve">четыре </w:t>
      </w:r>
      <w:r w:rsidR="008F03BA">
        <w:t xml:space="preserve"> тысячи </w:t>
      </w:r>
      <w:r w:rsidR="00112834">
        <w:t>семь</w:t>
      </w:r>
      <w:r>
        <w:t>) рубл</w:t>
      </w:r>
      <w:r w:rsidR="00DA3C8F">
        <w:t>ей</w:t>
      </w:r>
      <w:r w:rsidR="00112834">
        <w:t xml:space="preserve"> 8</w:t>
      </w:r>
      <w:r w:rsidR="008F03BA">
        <w:t>4 коп</w:t>
      </w:r>
      <w:r w:rsidRPr="00FF7742">
        <w:t>.</w:t>
      </w:r>
    </w:p>
    <w:p w:rsidR="00DA3C8F" w:rsidRDefault="00DA3C8F" w:rsidP="00DA3C8F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A3C8F" w:rsidRPr="00074362" w:rsidTr="00667C15">
        <w:trPr>
          <w:trHeight w:val="531"/>
        </w:trPr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 w:rsidRPr="00074362">
              <w:t>№</w:t>
            </w:r>
          </w:p>
          <w:p w:rsidR="00DA3C8F" w:rsidRPr="00074362" w:rsidRDefault="00DA3C8F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Причина отказа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A3C8F" w:rsidRPr="00074362" w:rsidRDefault="00112834" w:rsidP="00667C15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DA3C8F" w:rsidRPr="00074362" w:rsidRDefault="00112834" w:rsidP="00667C15">
            <w:pPr>
              <w:jc w:val="both"/>
            </w:pPr>
            <w:r>
              <w:t>Кашликов Игорь Михайлович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-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3573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</w:p>
        </w:tc>
      </w:tr>
    </w:tbl>
    <w:p w:rsidR="00DA3C8F" w:rsidRDefault="00DA3C8F" w:rsidP="00DA3C8F">
      <w:pPr>
        <w:jc w:val="both"/>
        <w:rPr>
          <w:sz w:val="24"/>
          <w:szCs w:val="24"/>
        </w:rPr>
      </w:pPr>
    </w:p>
    <w:p w:rsidR="00DA3C8F" w:rsidRDefault="00DA3C8F" w:rsidP="00DA3C8F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8F03BA"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</w:t>
      </w:r>
    </w:p>
    <w:p w:rsidR="00330DC6" w:rsidRDefault="00330DC6" w:rsidP="00330DC6">
      <w:pPr>
        <w:jc w:val="both"/>
        <w:rPr>
          <w:sz w:val="22"/>
          <w:szCs w:val="22"/>
        </w:rPr>
      </w:pPr>
    </w:p>
    <w:p w:rsidR="00112834" w:rsidRPr="00FD7BE7" w:rsidRDefault="00330DC6" w:rsidP="00112834">
      <w:pPr>
        <w:jc w:val="both"/>
        <w:rPr>
          <w:b/>
          <w:i/>
          <w:sz w:val="22"/>
          <w:szCs w:val="22"/>
        </w:rPr>
      </w:pPr>
      <w:r>
        <w:rPr>
          <w:b/>
          <w:bCs/>
          <w:sz w:val="24"/>
          <w:szCs w:val="24"/>
        </w:rPr>
        <w:t xml:space="preserve">                                                                    </w:t>
      </w:r>
    </w:p>
    <w:p w:rsidR="00330DC6" w:rsidRDefault="00330DC6" w:rsidP="00330DC6">
      <w:pPr>
        <w:jc w:val="both"/>
        <w:rPr>
          <w:sz w:val="22"/>
          <w:szCs w:val="22"/>
        </w:rPr>
      </w:pPr>
    </w:p>
    <w:p w:rsidR="00667C15" w:rsidRDefault="00330DC6" w:rsidP="00791DD6">
      <w:pPr>
        <w:jc w:val="both"/>
        <w:rPr>
          <w:sz w:val="22"/>
          <w:szCs w:val="22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</w:t>
      </w:r>
    </w:p>
    <w:p w:rsidR="00667C15" w:rsidRDefault="00667C15" w:rsidP="00667C15">
      <w:pPr>
        <w:jc w:val="both"/>
        <w:rPr>
          <w:sz w:val="22"/>
          <w:szCs w:val="22"/>
        </w:rPr>
      </w:pPr>
    </w:p>
    <w:p w:rsidR="00330DC6" w:rsidRDefault="00330DC6" w:rsidP="00330DC6">
      <w:pPr>
        <w:jc w:val="both"/>
        <w:rPr>
          <w:sz w:val="22"/>
          <w:szCs w:val="22"/>
        </w:rPr>
      </w:pP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</w:p>
    <w:p w:rsidR="00330DC6" w:rsidRPr="00965C99" w:rsidRDefault="00330DC6" w:rsidP="00330DC6">
      <w:pPr>
        <w:jc w:val="both"/>
        <w:rPr>
          <w:sz w:val="24"/>
          <w:szCs w:val="24"/>
        </w:rPr>
      </w:pPr>
    </w:p>
    <w:p w:rsidR="00330DC6" w:rsidRPr="00965C99" w:rsidRDefault="00330DC6" w:rsidP="00330DC6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С.И.Грибахо</w:t>
      </w:r>
    </w:p>
    <w:p w:rsidR="00330DC6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30DC6" w:rsidRDefault="00330DC6" w:rsidP="00330DC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330DC6" w:rsidRPr="00965C99" w:rsidRDefault="00330DC6" w:rsidP="00330DC6">
      <w:pPr>
        <w:rPr>
          <w:sz w:val="24"/>
          <w:szCs w:val="24"/>
        </w:rPr>
      </w:pPr>
    </w:p>
    <w:p w:rsidR="00330DC6" w:rsidRPr="00965C99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330DC6" w:rsidRPr="00965C99" w:rsidRDefault="00330DC6" w:rsidP="00330DC6">
      <w:pPr>
        <w:rPr>
          <w:sz w:val="24"/>
          <w:szCs w:val="24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DC6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12834"/>
    <w:rsid w:val="00145556"/>
    <w:rsid w:val="00154504"/>
    <w:rsid w:val="00164A58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82249"/>
    <w:rsid w:val="002B6D3D"/>
    <w:rsid w:val="002C7704"/>
    <w:rsid w:val="002F333B"/>
    <w:rsid w:val="00300B64"/>
    <w:rsid w:val="00312A5B"/>
    <w:rsid w:val="00325346"/>
    <w:rsid w:val="00330DC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C0639"/>
    <w:rsid w:val="005D2C88"/>
    <w:rsid w:val="00613A59"/>
    <w:rsid w:val="00640D6C"/>
    <w:rsid w:val="00654E94"/>
    <w:rsid w:val="00667C15"/>
    <w:rsid w:val="00670B42"/>
    <w:rsid w:val="006859AF"/>
    <w:rsid w:val="006868F9"/>
    <w:rsid w:val="00690C6A"/>
    <w:rsid w:val="006A1EA4"/>
    <w:rsid w:val="006B6A34"/>
    <w:rsid w:val="006D22BC"/>
    <w:rsid w:val="006E03CD"/>
    <w:rsid w:val="006F5285"/>
    <w:rsid w:val="00714C55"/>
    <w:rsid w:val="007153B9"/>
    <w:rsid w:val="00732930"/>
    <w:rsid w:val="0074796D"/>
    <w:rsid w:val="00747C13"/>
    <w:rsid w:val="00751442"/>
    <w:rsid w:val="00777E93"/>
    <w:rsid w:val="00791DD6"/>
    <w:rsid w:val="007A3090"/>
    <w:rsid w:val="007A473A"/>
    <w:rsid w:val="007B322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03BA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656C4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C0271"/>
    <w:rsid w:val="00CD26D3"/>
    <w:rsid w:val="00CE6152"/>
    <w:rsid w:val="00CE68FE"/>
    <w:rsid w:val="00CF4690"/>
    <w:rsid w:val="00D12766"/>
    <w:rsid w:val="00D238C4"/>
    <w:rsid w:val="00D275D5"/>
    <w:rsid w:val="00D30993"/>
    <w:rsid w:val="00D81908"/>
    <w:rsid w:val="00D81E17"/>
    <w:rsid w:val="00D9782D"/>
    <w:rsid w:val="00DA3C8F"/>
    <w:rsid w:val="00DB7CD9"/>
    <w:rsid w:val="00E0211A"/>
    <w:rsid w:val="00E03C8C"/>
    <w:rsid w:val="00E07FDB"/>
    <w:rsid w:val="00E347D2"/>
    <w:rsid w:val="00E37085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2020-09-25T05:41:00Z</cp:lastPrinted>
  <dcterms:created xsi:type="dcterms:W3CDTF">2020-06-26T05:30:00Z</dcterms:created>
  <dcterms:modified xsi:type="dcterms:W3CDTF">2020-09-25T05:42:00Z</dcterms:modified>
</cp:coreProperties>
</file>